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F98D9" w14:textId="77777777" w:rsidR="004C1D41" w:rsidRDefault="004C1D41" w:rsidP="004A6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Monotype Corsiva" w:hAnsi="Monotype Corsiva"/>
          <w:b/>
          <w:color w:val="C00000"/>
          <w:sz w:val="56"/>
          <w:szCs w:val="56"/>
        </w:rPr>
      </w:pPr>
    </w:p>
    <w:p w14:paraId="72F75DD4" w14:textId="77777777" w:rsidR="00AD2ECA" w:rsidRPr="00F82FE2" w:rsidRDefault="00AD2ECA" w:rsidP="004A6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F82FE2">
        <w:rPr>
          <w:rFonts w:ascii="Monotype Corsiva" w:hAnsi="Monotype Corsiva"/>
          <w:b/>
          <w:color w:val="C00000"/>
          <w:sz w:val="56"/>
          <w:szCs w:val="56"/>
        </w:rPr>
        <w:t xml:space="preserve">Florence Alumnae Chapter of </w:t>
      </w:r>
    </w:p>
    <w:p w14:paraId="16D783F5" w14:textId="77777777" w:rsidR="00AD2ECA" w:rsidRDefault="00AD2ECA" w:rsidP="004A6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Monotype Corsiva" w:hAnsi="Monotype Corsiva"/>
          <w:noProof/>
          <w:color w:val="C00000"/>
          <w:sz w:val="72"/>
          <w:szCs w:val="72"/>
        </w:rPr>
      </w:pPr>
      <w:r w:rsidRPr="00F82FE2">
        <w:rPr>
          <w:rFonts w:ascii="Monotype Corsiva" w:hAnsi="Monotype Corsiva"/>
          <w:b/>
          <w:color w:val="C00000"/>
          <w:sz w:val="56"/>
          <w:szCs w:val="56"/>
        </w:rPr>
        <w:t>Delta Sigma Theta Sorority, Inc.</w:t>
      </w:r>
      <w:r w:rsidRPr="00A87361">
        <w:rPr>
          <w:rFonts w:ascii="Monotype Corsiva" w:hAnsi="Monotype Corsiva"/>
          <w:noProof/>
          <w:color w:val="C00000"/>
          <w:sz w:val="72"/>
          <w:szCs w:val="72"/>
        </w:rPr>
        <w:t xml:space="preserve"> </w:t>
      </w:r>
    </w:p>
    <w:p w14:paraId="64EDFDE2" w14:textId="77777777" w:rsidR="00AD2ECA" w:rsidRDefault="00674527" w:rsidP="004A6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noProof/>
          <w:color w:val="000000"/>
          <w:sz w:val="18"/>
          <w:szCs w:val="18"/>
        </w:rPr>
      </w:pPr>
      <w:r>
        <w:rPr>
          <w:rFonts w:ascii="Georgia" w:hAnsi="Georgia"/>
          <w:noProof/>
          <w:color w:val="000000"/>
          <w:sz w:val="18"/>
          <w:szCs w:val="18"/>
        </w:rPr>
        <w:drawing>
          <wp:inline distT="0" distB="0" distL="0" distR="0" wp14:anchorId="5464D965" wp14:editId="3BF4D6A0">
            <wp:extent cx="4867275" cy="466725"/>
            <wp:effectExtent l="0" t="0" r="9525" b="9525"/>
            <wp:docPr id="1" name="Picture 1" descr="http://www.jamesrclarksicklecell.org/Websites/jamesrclark/templates/sicklecell/SickleCell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mesrclarksicklecell.org/Websites/jamesrclark/templates/sicklecell/SickleCell/logo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911D3" w14:textId="77777777" w:rsidR="00060770" w:rsidRPr="00E54417" w:rsidRDefault="00060770" w:rsidP="004A67F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</w:rPr>
      </w:pPr>
    </w:p>
    <w:p w14:paraId="1E0D5146" w14:textId="2DC1C311" w:rsidR="00AD2ECA" w:rsidRPr="00A4067A" w:rsidRDefault="00A4067A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Lucida Calligraphy" w:hAnsi="Lucida Calligraphy"/>
          <w:b/>
          <w:color w:val="C00000"/>
          <w:sz w:val="48"/>
          <w:szCs w:val="48"/>
        </w:rPr>
      </w:pPr>
      <w:r w:rsidRPr="00A4067A">
        <w:rPr>
          <w:rFonts w:ascii="Lucida Calligraphy" w:hAnsi="Lucida Calligraphy"/>
          <w:b/>
          <w:color w:val="C00000"/>
          <w:sz w:val="48"/>
          <w:szCs w:val="48"/>
        </w:rPr>
        <w:t>6</w:t>
      </w:r>
      <w:r w:rsidRPr="00A4067A">
        <w:rPr>
          <w:rFonts w:ascii="Lucida Calligraphy" w:hAnsi="Lucida Calligraphy"/>
          <w:b/>
          <w:color w:val="C00000"/>
          <w:sz w:val="48"/>
          <w:szCs w:val="48"/>
          <w:vertAlign w:val="superscript"/>
        </w:rPr>
        <w:t>th</w:t>
      </w:r>
      <w:r w:rsidRPr="00A4067A">
        <w:rPr>
          <w:rFonts w:ascii="Lucida Calligraphy" w:hAnsi="Lucida Calligraphy"/>
          <w:b/>
          <w:color w:val="C00000"/>
          <w:sz w:val="48"/>
          <w:szCs w:val="48"/>
        </w:rPr>
        <w:t xml:space="preserve"> </w:t>
      </w:r>
      <w:r w:rsidR="00AD2ECA" w:rsidRPr="00A4067A">
        <w:rPr>
          <w:rFonts w:ascii="Lucida Calligraphy" w:hAnsi="Lucida Calligraphy"/>
          <w:color w:val="C00000"/>
          <w:sz w:val="48"/>
          <w:szCs w:val="48"/>
        </w:rPr>
        <w:t>V</w:t>
      </w:r>
      <w:r w:rsidR="00AD2ECA" w:rsidRPr="00A4067A">
        <w:rPr>
          <w:rFonts w:ascii="Lucida Calligraphy" w:hAnsi="Lucida Calligraphy"/>
          <w:b/>
          <w:color w:val="C00000"/>
          <w:sz w:val="48"/>
          <w:szCs w:val="48"/>
        </w:rPr>
        <w:t xml:space="preserve">isible &amp; Viable Community </w:t>
      </w:r>
      <w:r>
        <w:rPr>
          <w:rFonts w:ascii="Lucida Calligraphy" w:hAnsi="Lucida Calligraphy"/>
          <w:b/>
          <w:color w:val="C00000"/>
          <w:sz w:val="48"/>
          <w:szCs w:val="48"/>
        </w:rPr>
        <w:t xml:space="preserve">Impact </w:t>
      </w:r>
      <w:r w:rsidR="00AD2ECA" w:rsidRPr="00A4067A">
        <w:rPr>
          <w:rFonts w:ascii="Lucida Calligraphy" w:hAnsi="Lucida Calligraphy"/>
          <w:b/>
          <w:color w:val="C00000"/>
          <w:sz w:val="48"/>
          <w:szCs w:val="48"/>
        </w:rPr>
        <w:t>Day</w:t>
      </w:r>
      <w:r w:rsidR="00764112" w:rsidRPr="00A4067A">
        <w:rPr>
          <w:rFonts w:ascii="Lucida Calligraphy" w:hAnsi="Lucida Calligraphy"/>
          <w:b/>
          <w:color w:val="C00000"/>
          <w:sz w:val="48"/>
          <w:szCs w:val="48"/>
        </w:rPr>
        <w:t xml:space="preserve"> and Sickle Cell Walk</w:t>
      </w:r>
    </w:p>
    <w:p w14:paraId="77D0ED71" w14:textId="77777777" w:rsidR="00060770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</w:p>
    <w:p w14:paraId="15CD7996" w14:textId="77777777" w:rsidR="00060770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</w:p>
    <w:p w14:paraId="718094ED" w14:textId="06BE303C" w:rsidR="00AD2ECA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Saturday, </w:t>
      </w:r>
      <w:r w:rsidR="00F02771">
        <w:rPr>
          <w:b/>
          <w:color w:val="C00000"/>
          <w:sz w:val="52"/>
          <w:szCs w:val="52"/>
        </w:rPr>
        <w:t xml:space="preserve">September </w:t>
      </w:r>
      <w:r w:rsidR="00A4067A">
        <w:rPr>
          <w:b/>
          <w:color w:val="C00000"/>
          <w:sz w:val="52"/>
          <w:szCs w:val="52"/>
        </w:rPr>
        <w:t>21, 2019</w:t>
      </w:r>
      <w:r w:rsidR="00AD2ECA" w:rsidRPr="00760068">
        <w:rPr>
          <w:b/>
          <w:color w:val="C00000"/>
          <w:sz w:val="52"/>
          <w:szCs w:val="52"/>
        </w:rPr>
        <w:t xml:space="preserve"> </w:t>
      </w:r>
    </w:p>
    <w:p w14:paraId="3D611E56" w14:textId="77777777" w:rsidR="00060770" w:rsidRDefault="00764112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7:30</w:t>
      </w:r>
      <w:r w:rsidR="00060770">
        <w:rPr>
          <w:b/>
          <w:color w:val="C00000"/>
          <w:sz w:val="52"/>
          <w:szCs w:val="52"/>
        </w:rPr>
        <w:t xml:space="preserve"> AM Registration</w:t>
      </w:r>
    </w:p>
    <w:p w14:paraId="6CDE3843" w14:textId="69FE4A50" w:rsidR="00AD2ECA" w:rsidRPr="00760068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8:00 AM Walk</w:t>
      </w:r>
    </w:p>
    <w:p w14:paraId="2531EEC8" w14:textId="77777777" w:rsidR="00060770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</w:p>
    <w:p w14:paraId="2AF2CFD0" w14:textId="77777777" w:rsidR="00060770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Pearl Moore Gymnasium</w:t>
      </w:r>
    </w:p>
    <w:p w14:paraId="24215F66" w14:textId="235CBE26" w:rsidR="00AD2ECA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500 Barnes Street, Florence SC 29506</w:t>
      </w:r>
    </w:p>
    <w:p w14:paraId="07A22356" w14:textId="77777777" w:rsidR="00060770" w:rsidRDefault="00060770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28"/>
          <w:szCs w:val="28"/>
        </w:rPr>
      </w:pPr>
    </w:p>
    <w:p w14:paraId="2F5585AD" w14:textId="2BF502A5" w:rsidR="00AD2ECA" w:rsidRPr="00CE6D52" w:rsidRDefault="009B160F" w:rsidP="004A67F6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28"/>
          <w:szCs w:val="28"/>
        </w:rPr>
      </w:pPr>
      <w:r w:rsidRPr="00CE6D52">
        <w:rPr>
          <w:b/>
          <w:color w:val="C00000"/>
          <w:sz w:val="28"/>
          <w:szCs w:val="28"/>
        </w:rPr>
        <w:t>Individual</w:t>
      </w:r>
      <w:r w:rsidR="002A0E78" w:rsidRPr="00CE6D52">
        <w:rPr>
          <w:b/>
          <w:color w:val="C00000"/>
          <w:sz w:val="28"/>
          <w:szCs w:val="28"/>
        </w:rPr>
        <w:t>s</w:t>
      </w:r>
      <w:r w:rsidRPr="00CE6D52">
        <w:rPr>
          <w:b/>
          <w:color w:val="C00000"/>
          <w:sz w:val="28"/>
          <w:szCs w:val="28"/>
        </w:rPr>
        <w:t xml:space="preserve"> donating $1</w:t>
      </w:r>
      <w:r w:rsidR="00060770">
        <w:rPr>
          <w:b/>
          <w:color w:val="C00000"/>
          <w:sz w:val="28"/>
          <w:szCs w:val="28"/>
        </w:rPr>
        <w:t>2</w:t>
      </w:r>
      <w:r w:rsidRPr="00CE6D52">
        <w:rPr>
          <w:b/>
          <w:color w:val="C00000"/>
          <w:sz w:val="28"/>
          <w:szCs w:val="28"/>
        </w:rPr>
        <w:t xml:space="preserve"> or more will receive </w:t>
      </w:r>
      <w:r w:rsidR="002A0E78" w:rsidRPr="00CE6D52">
        <w:rPr>
          <w:b/>
          <w:color w:val="C00000"/>
          <w:sz w:val="28"/>
          <w:szCs w:val="28"/>
        </w:rPr>
        <w:t>a T-shirt</w:t>
      </w:r>
      <w:r w:rsidR="0081561C">
        <w:rPr>
          <w:b/>
          <w:color w:val="C00000"/>
          <w:sz w:val="28"/>
          <w:szCs w:val="28"/>
        </w:rPr>
        <w:t xml:space="preserve"> (while available).</w:t>
      </w:r>
    </w:p>
    <w:p w14:paraId="723241F4" w14:textId="77777777" w:rsidR="00060770" w:rsidRDefault="00060770" w:rsidP="00F02843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40"/>
          <w:szCs w:val="40"/>
        </w:rPr>
      </w:pPr>
    </w:p>
    <w:p w14:paraId="717349F5" w14:textId="77777777" w:rsidR="00060770" w:rsidRDefault="00870EA3" w:rsidP="00F02843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40"/>
          <w:szCs w:val="40"/>
        </w:rPr>
      </w:pPr>
      <w:r w:rsidRPr="00870EA3">
        <w:rPr>
          <w:b/>
          <w:color w:val="C00000"/>
          <w:sz w:val="40"/>
          <w:szCs w:val="40"/>
        </w:rPr>
        <w:t>On</w:t>
      </w:r>
      <w:r w:rsidR="009A7581">
        <w:rPr>
          <w:b/>
          <w:color w:val="C00000"/>
          <w:sz w:val="40"/>
          <w:szCs w:val="40"/>
        </w:rPr>
        <w:t xml:space="preserve">site registration @ </w:t>
      </w:r>
      <w:r w:rsidR="00060770">
        <w:rPr>
          <w:b/>
          <w:color w:val="C00000"/>
          <w:sz w:val="40"/>
          <w:szCs w:val="40"/>
        </w:rPr>
        <w:t>7:30am</w:t>
      </w:r>
    </w:p>
    <w:p w14:paraId="12501D5A" w14:textId="1683507B" w:rsidR="00870EA3" w:rsidRDefault="00870EA3" w:rsidP="00F02843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</w:t>
      </w:r>
      <w:r w:rsidR="00060770">
        <w:rPr>
          <w:b/>
          <w:color w:val="C00000"/>
          <w:sz w:val="40"/>
          <w:szCs w:val="40"/>
        </w:rPr>
        <w:t>Walk @ 8:00</w:t>
      </w:r>
      <w:r w:rsidRPr="00870EA3">
        <w:rPr>
          <w:b/>
          <w:color w:val="C00000"/>
          <w:sz w:val="40"/>
          <w:szCs w:val="40"/>
        </w:rPr>
        <w:t>am</w:t>
      </w:r>
    </w:p>
    <w:p w14:paraId="0F790AC7" w14:textId="77777777" w:rsidR="004C1D41" w:rsidRDefault="004C1D41" w:rsidP="00870EA3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24"/>
          <w:szCs w:val="24"/>
        </w:rPr>
      </w:pPr>
    </w:p>
    <w:p w14:paraId="3FF900DC" w14:textId="70819A41" w:rsidR="00AD2ECA" w:rsidRPr="00315473" w:rsidRDefault="00870EA3" w:rsidP="00870EA3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C00000"/>
          <w:sz w:val="48"/>
          <w:szCs w:val="48"/>
        </w:rPr>
      </w:pPr>
      <w:r w:rsidRPr="00870EA3">
        <w:rPr>
          <w:b/>
          <w:color w:val="C00000"/>
          <w:sz w:val="24"/>
          <w:szCs w:val="24"/>
        </w:rPr>
        <w:t>For more information please contact</w:t>
      </w:r>
    </w:p>
    <w:p w14:paraId="4EA2BE21" w14:textId="139749D1" w:rsidR="00F82FE2" w:rsidRPr="00870EA3" w:rsidRDefault="00975D5D" w:rsidP="00324B0B">
      <w:pPr>
        <w:pStyle w:val="NoSpacing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Nichole Echols </w:t>
      </w:r>
      <w:r w:rsidRPr="00870EA3">
        <w:rPr>
          <w:b/>
          <w:color w:val="C00000"/>
          <w:sz w:val="24"/>
          <w:szCs w:val="24"/>
        </w:rPr>
        <w:t>@ 8</w:t>
      </w:r>
      <w:r>
        <w:rPr>
          <w:b/>
          <w:color w:val="C00000"/>
          <w:sz w:val="24"/>
          <w:szCs w:val="24"/>
        </w:rPr>
        <w:t>43-676-5470</w:t>
      </w:r>
      <w:r>
        <w:rPr>
          <w:b/>
          <w:color w:val="C00000"/>
          <w:sz w:val="24"/>
          <w:szCs w:val="24"/>
        </w:rPr>
        <w:t xml:space="preserve"> or </w:t>
      </w:r>
      <w:r w:rsidR="00F82FE2" w:rsidRPr="00870EA3">
        <w:rPr>
          <w:b/>
          <w:color w:val="C00000"/>
          <w:sz w:val="24"/>
          <w:szCs w:val="24"/>
        </w:rPr>
        <w:t>Nicki Spears @ 843-260-1300</w:t>
      </w:r>
      <w:bookmarkStart w:id="0" w:name="_GoBack"/>
      <w:bookmarkEnd w:id="0"/>
      <w:r w:rsidR="00F82FE2" w:rsidRPr="00870EA3">
        <w:rPr>
          <w:b/>
          <w:color w:val="C00000"/>
          <w:sz w:val="24"/>
          <w:szCs w:val="24"/>
        </w:rPr>
        <w:t xml:space="preserve"> </w:t>
      </w:r>
    </w:p>
    <w:sectPr w:rsidR="00F82FE2" w:rsidRPr="00870EA3" w:rsidSect="004A67F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D"/>
    <w:rsid w:val="00060770"/>
    <w:rsid w:val="00102297"/>
    <w:rsid w:val="00131916"/>
    <w:rsid w:val="002A0E78"/>
    <w:rsid w:val="00315473"/>
    <w:rsid w:val="00324B0B"/>
    <w:rsid w:val="003436ED"/>
    <w:rsid w:val="003C02D5"/>
    <w:rsid w:val="00430B3A"/>
    <w:rsid w:val="004A67F6"/>
    <w:rsid w:val="004C1D41"/>
    <w:rsid w:val="00565B75"/>
    <w:rsid w:val="00603B08"/>
    <w:rsid w:val="006744FA"/>
    <w:rsid w:val="00674527"/>
    <w:rsid w:val="006A7601"/>
    <w:rsid w:val="00757139"/>
    <w:rsid w:val="00760068"/>
    <w:rsid w:val="00764112"/>
    <w:rsid w:val="00786712"/>
    <w:rsid w:val="0081561C"/>
    <w:rsid w:val="00870EA3"/>
    <w:rsid w:val="00877C6C"/>
    <w:rsid w:val="00975D5D"/>
    <w:rsid w:val="00985B38"/>
    <w:rsid w:val="009A7581"/>
    <w:rsid w:val="009B160F"/>
    <w:rsid w:val="00A21DA3"/>
    <w:rsid w:val="00A4067A"/>
    <w:rsid w:val="00A87361"/>
    <w:rsid w:val="00AB5FA9"/>
    <w:rsid w:val="00AD2ECA"/>
    <w:rsid w:val="00C32104"/>
    <w:rsid w:val="00C65DCD"/>
    <w:rsid w:val="00CA0F0B"/>
    <w:rsid w:val="00CD76CD"/>
    <w:rsid w:val="00CE6D52"/>
    <w:rsid w:val="00E54417"/>
    <w:rsid w:val="00E923EF"/>
    <w:rsid w:val="00F02771"/>
    <w:rsid w:val="00F02843"/>
    <w:rsid w:val="00F82FE2"/>
    <w:rsid w:val="00F90BDC"/>
    <w:rsid w:val="00FA5C5B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A9938"/>
  <w15:docId w15:val="{DF268C01-0E49-4E88-8445-D6A8AB52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D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65DCD"/>
  </w:style>
  <w:style w:type="paragraph" w:styleId="BalloonText">
    <w:name w:val="Balloon Text"/>
    <w:basedOn w:val="Normal"/>
    <w:link w:val="BalloonTextChar"/>
    <w:uiPriority w:val="99"/>
    <w:semiHidden/>
    <w:rsid w:val="0076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36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Florence Alumnae Chapter of</vt:lpstr>
    </vt:vector>
  </TitlesOfParts>
  <Company>Hewlett-Packard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Alumnae Chapter of</dc:title>
  <dc:creator>Hilton H. Cooper</dc:creator>
  <cp:lastModifiedBy>Hilton Howe Cooper</cp:lastModifiedBy>
  <cp:revision>4</cp:revision>
  <cp:lastPrinted>2019-06-20T14:24:00Z</cp:lastPrinted>
  <dcterms:created xsi:type="dcterms:W3CDTF">2019-06-20T14:08:00Z</dcterms:created>
  <dcterms:modified xsi:type="dcterms:W3CDTF">2019-07-16T19:25:00Z</dcterms:modified>
</cp:coreProperties>
</file>